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4D" w:rsidRDefault="00106E4D" w:rsidP="00106E4D">
      <w:pPr>
        <w:jc w:val="center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 w:rsidRPr="00106E4D">
        <w:rPr>
          <w:rFonts w:ascii="Arial" w:hAnsi="Arial" w:cs="Arial"/>
          <w:b/>
          <w:sz w:val="28"/>
          <w:szCs w:val="28"/>
        </w:rPr>
        <w:t>Рейтинг автокредитов на новый отечественный автомобиль</w:t>
      </w:r>
      <w:r w:rsidR="006A5E23" w:rsidRPr="00106E4D">
        <w:rPr>
          <w:rFonts w:ascii="Arial" w:hAnsi="Arial" w:cs="Arial"/>
          <w:b/>
          <w:sz w:val="28"/>
          <w:szCs w:val="28"/>
        </w:rPr>
        <w:t xml:space="preserve">, </w:t>
      </w:r>
      <w:r w:rsidRPr="00106E4D">
        <w:rPr>
          <w:rFonts w:ascii="Arial" w:hAnsi="Arial" w:cs="Arial"/>
          <w:b/>
          <w:sz w:val="28"/>
          <w:szCs w:val="28"/>
        </w:rPr>
        <w:t>июнь</w:t>
      </w:r>
      <w:r w:rsidR="006A5E23" w:rsidRPr="00106E4D">
        <w:rPr>
          <w:rFonts w:ascii="Arial" w:hAnsi="Arial" w:cs="Arial"/>
          <w:b/>
          <w:sz w:val="28"/>
          <w:szCs w:val="28"/>
        </w:rPr>
        <w:t xml:space="preserve"> 2020</w:t>
      </w:r>
      <w:r w:rsidRPr="00106E4D">
        <w:rPr>
          <w:rFonts w:ascii="Arial" w:hAnsi="Arial" w:cs="Arial"/>
          <w:b/>
          <w:sz w:val="28"/>
          <w:szCs w:val="28"/>
        </w:rPr>
        <w:t xml:space="preserve"> </w:t>
      </w:r>
      <w:r w:rsidR="00555D06" w:rsidRPr="00106E4D">
        <w:rPr>
          <w:rFonts w:ascii="Arial" w:hAnsi="Arial" w:cs="Arial"/>
          <w:b/>
          <w:sz w:val="28"/>
          <w:szCs w:val="28"/>
        </w:rPr>
        <w:t>с указанием баллов</w:t>
      </w:r>
      <w:r w:rsidR="006A5E23" w:rsidRPr="005C51EE">
        <w:rPr>
          <w:rFonts w:ascii="Arial" w:hAnsi="Arial" w:cs="Arial"/>
          <w:b/>
          <w:sz w:val="28"/>
          <w:szCs w:val="28"/>
        </w:rPr>
        <w:br/>
      </w:r>
      <w:hyperlink r:id="rId6" w:history="1">
        <w:r w:rsidRPr="00DC0CA6">
          <w:rPr>
            <w:rStyle w:val="a3"/>
            <w:rFonts w:ascii="Arial" w:hAnsi="Arial" w:cs="Arial"/>
            <w:b/>
            <w:sz w:val="28"/>
            <w:szCs w:val="28"/>
            <w:lang w:val="en-US"/>
          </w:rPr>
          <w:t>www</w:t>
        </w:r>
        <w:r w:rsidRPr="00DC0CA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DC0CA6">
          <w:rPr>
            <w:rStyle w:val="a3"/>
            <w:rFonts w:ascii="Arial" w:hAnsi="Arial" w:cs="Arial"/>
            <w:b/>
            <w:sz w:val="28"/>
            <w:szCs w:val="28"/>
          </w:rPr>
          <w:t>finansist</w:t>
        </w:r>
        <w:proofErr w:type="spellEnd"/>
        <w:r w:rsidRPr="00DC0CA6">
          <w:rPr>
            <w:rStyle w:val="a3"/>
            <w:rFonts w:ascii="Arial" w:hAnsi="Arial" w:cs="Arial"/>
            <w:b/>
            <w:sz w:val="28"/>
            <w:szCs w:val="28"/>
          </w:rPr>
          <w:t>-k</w:t>
        </w:r>
        <w:proofErr w:type="spellStart"/>
        <w:r w:rsidRPr="00DC0CA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ras</w:t>
        </w:r>
        <w:proofErr w:type="spellEnd"/>
        <w:r w:rsidRPr="00DC0CA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DC0CA6">
          <w:rPr>
            <w:rStyle w:val="a3"/>
            <w:rFonts w:ascii="Arial" w:hAnsi="Arial" w:cs="Arial"/>
            <w:b/>
            <w:sz w:val="28"/>
            <w:szCs w:val="28"/>
          </w:rPr>
          <w:t>ru</w:t>
        </w:r>
        <w:proofErr w:type="spellEnd"/>
      </w:hyperlink>
      <w:r w:rsidRPr="00106E4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3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2977"/>
        <w:gridCol w:w="1134"/>
        <w:gridCol w:w="709"/>
        <w:gridCol w:w="850"/>
        <w:gridCol w:w="851"/>
        <w:gridCol w:w="850"/>
        <w:gridCol w:w="851"/>
        <w:gridCol w:w="270"/>
        <w:gridCol w:w="1276"/>
      </w:tblGrid>
      <w:tr w:rsidR="00106E4D" w:rsidRPr="00CC4668" w:rsidTr="00106E4D">
        <w:trPr>
          <w:trHeight w:val="4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66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банка и  кредитной программы</w:t>
            </w:r>
          </w:p>
          <w:p w:rsidR="00106E4D" w:rsidRPr="00CC4668" w:rsidRDefault="00106E4D" w:rsidP="00CC4668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668">
              <w:rPr>
                <w:rFonts w:ascii="Arial" w:hAnsi="Arial" w:cs="Arial"/>
                <w:b/>
                <w:bCs/>
                <w:sz w:val="20"/>
                <w:szCs w:val="20"/>
              </w:rPr>
              <w:t>Ставка*,</w:t>
            </w:r>
          </w:p>
          <w:p w:rsidR="00106E4D" w:rsidRPr="00CC4668" w:rsidRDefault="00106E4D" w:rsidP="00CC4668">
            <w:pPr>
              <w:pStyle w:val="a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668">
              <w:rPr>
                <w:rFonts w:ascii="Arial" w:hAnsi="Arial" w:cs="Arial"/>
                <w:b/>
                <w:bCs/>
                <w:sz w:val="20"/>
                <w:szCs w:val="20"/>
              </w:rPr>
              <w:t>% годовых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критерий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критерий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критерий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критерий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106E4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ВТБ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«Кредит на новый автомобиль»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УРАЛСИБ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«Промо»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9,9-10,9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after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АКЦЕПТ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«Автокредит»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ЭКСПОБАНК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«Авто Драйв»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10,4-13,9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6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КРЕДИТ ЕВРОПА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«Классический автокредит»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11,2-16,5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СЕТЕЛЕМ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«Ваш выбор»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12,9-13,9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after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ДАЛЬНЕВОСТОЧНЫЙ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«Автокредит Стандарт»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12-12,5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4668">
              <w:rPr>
                <w:rFonts w:ascii="Arial" w:hAnsi="Arial" w:cs="Arial"/>
                <w:sz w:val="20"/>
                <w:szCs w:val="20"/>
              </w:rPr>
              <w:t>РОСГОССТРАХ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«Кредит на новый авто»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11,9-12,9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РУСФИНАНС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«Отличная возможность!»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59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ЮНИКРЕДИТ БАНК,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«Кредит на новый автомобиль»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after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БАНК СОЮЗ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«Новый автомобиль»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11,5-17,1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ЛАНТА-БАНК</w:t>
            </w:r>
            <w:r w:rsidR="00CC4668" w:rsidRPr="00CC4668">
              <w:rPr>
                <w:rFonts w:ascii="Arial" w:hAnsi="Arial" w:cs="Arial"/>
                <w:sz w:val="20"/>
                <w:szCs w:val="20"/>
              </w:rPr>
              <w:br/>
            </w:r>
            <w:r w:rsidRPr="00CC4668">
              <w:rPr>
                <w:rFonts w:ascii="Arial" w:hAnsi="Arial" w:cs="Arial"/>
                <w:sz w:val="20"/>
                <w:szCs w:val="20"/>
              </w:rPr>
              <w:t xml:space="preserve"> «Автокредит»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61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СОВКОМБАНК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</w:t>
            </w:r>
            <w:proofErr w:type="spellStart"/>
            <w:r w:rsidRPr="00CC4668">
              <w:rPr>
                <w:rFonts w:ascii="Arial" w:hAnsi="Arial" w:cs="Arial"/>
                <w:sz w:val="20"/>
                <w:szCs w:val="20"/>
              </w:rPr>
              <w:t>АвтоСтиль</w:t>
            </w:r>
            <w:proofErr w:type="spellEnd"/>
            <w:r w:rsidRPr="00CC4668">
              <w:rPr>
                <w:rFonts w:ascii="Arial" w:hAnsi="Arial" w:cs="Arial"/>
                <w:sz w:val="20"/>
                <w:szCs w:val="20"/>
              </w:rPr>
              <w:t xml:space="preserve"> - Особый экспресс»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14,9-16,4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ХАКАССКИЙ МУНИЦИПАЛЬНЫЙ БАНК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«Автокредит»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06E4D" w:rsidRPr="00CC4668" w:rsidTr="00CE48CB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C5D9F1"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ЛЕВОБЕРЕЖНЫЙ</w:t>
            </w:r>
            <w:r w:rsidRPr="00CC4668">
              <w:rPr>
                <w:rFonts w:ascii="Arial" w:hAnsi="Arial" w:cs="Arial"/>
                <w:sz w:val="20"/>
                <w:szCs w:val="20"/>
              </w:rPr>
              <w:br/>
              <w:t>«</w:t>
            </w:r>
            <w:proofErr w:type="spellStart"/>
            <w:r w:rsidRPr="00CC4668">
              <w:rPr>
                <w:rFonts w:ascii="Arial" w:hAnsi="Arial" w:cs="Arial"/>
                <w:sz w:val="20"/>
                <w:szCs w:val="20"/>
              </w:rPr>
              <w:t>Авто</w:t>
            </w:r>
            <w:proofErr w:type="gramStart"/>
            <w:r w:rsidRPr="00CC4668">
              <w:rPr>
                <w:rFonts w:ascii="Arial" w:hAnsi="Arial" w:cs="Arial"/>
                <w:sz w:val="20"/>
                <w:szCs w:val="20"/>
              </w:rPr>
              <w:t>Drom</w:t>
            </w:r>
            <w:proofErr w:type="spellEnd"/>
            <w:proofErr w:type="gramEnd"/>
            <w:r w:rsidRPr="00CC466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pStyle w:val="a4"/>
              <w:spacing w:before="0" w:beforeAutospacing="0" w:after="23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668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C466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466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6E4D" w:rsidRPr="00CC4668" w:rsidRDefault="00106E4D" w:rsidP="00CE48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55D06" w:rsidRDefault="00555D06" w:rsidP="00555D06">
      <w:pPr>
        <w:spacing w:after="125" w:line="240" w:lineRule="auto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</w:p>
    <w:p w:rsidR="00555D06" w:rsidRPr="00086DD4" w:rsidRDefault="00555D06" w:rsidP="00555D06">
      <w:pPr>
        <w:spacing w:after="125" w:line="240" w:lineRule="auto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 w:rsidRPr="00086DD4"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  <w:t>Критерии оценки рейтинга:</w:t>
      </w:r>
    </w:p>
    <w:p w:rsidR="00106E4D" w:rsidRDefault="00106E4D" w:rsidP="00106E4D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1. Стоимость кредита (средняя ставка составляет 13,01% </w:t>
      </w:r>
      <w:proofErr w:type="gramStart"/>
      <w:r>
        <w:rPr>
          <w:b/>
          <w:bCs/>
        </w:rPr>
        <w:t>годовых</w:t>
      </w:r>
      <w:proofErr w:type="gramEnd"/>
      <w:r>
        <w:rPr>
          <w:b/>
          <w:bCs/>
        </w:rPr>
        <w:t>):</w:t>
      </w:r>
    </w:p>
    <w:p w:rsidR="00106E4D" w:rsidRDefault="00106E4D" w:rsidP="00106E4D">
      <w:pPr>
        <w:spacing w:after="92"/>
      </w:pPr>
      <w:r>
        <w:t xml:space="preserve">- 0 баллов — выше </w:t>
      </w:r>
      <w:proofErr w:type="gramStart"/>
      <w:r>
        <w:t>средней</w:t>
      </w:r>
      <w:proofErr w:type="gramEnd"/>
      <w:r>
        <w:t>;</w:t>
      </w:r>
    </w:p>
    <w:p w:rsidR="00106E4D" w:rsidRDefault="00106E4D" w:rsidP="00106E4D">
      <w:pPr>
        <w:spacing w:after="92"/>
      </w:pPr>
      <w:r>
        <w:t xml:space="preserve">- 2 балла — приблизительно </w:t>
      </w:r>
      <w:proofErr w:type="gramStart"/>
      <w:r>
        <w:t>равна</w:t>
      </w:r>
      <w:proofErr w:type="gramEnd"/>
      <w:r>
        <w:t xml:space="preserve"> средней (±1%);</w:t>
      </w:r>
    </w:p>
    <w:p w:rsidR="00106E4D" w:rsidRDefault="00106E4D" w:rsidP="00106E4D">
      <w:pPr>
        <w:spacing w:after="92"/>
      </w:pPr>
      <w:r>
        <w:t xml:space="preserve">- 4 балла — ниже </w:t>
      </w:r>
      <w:proofErr w:type="gramStart"/>
      <w:r>
        <w:t>средней</w:t>
      </w:r>
      <w:proofErr w:type="gramEnd"/>
      <w:r>
        <w:t>.</w:t>
      </w:r>
    </w:p>
    <w:p w:rsidR="00106E4D" w:rsidRDefault="00106E4D" w:rsidP="00106E4D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106E4D" w:rsidRDefault="00106E4D" w:rsidP="00106E4D">
      <w:pPr>
        <w:pStyle w:val="a4"/>
        <w:spacing w:before="0" w:beforeAutospacing="0" w:after="0" w:afterAutospacing="0"/>
        <w:jc w:val="both"/>
      </w:pPr>
      <w:r>
        <w:rPr>
          <w:b/>
          <w:bCs/>
        </w:rPr>
        <w:t>2. Минимальный размер первоначального взноса: </w:t>
      </w:r>
    </w:p>
    <w:p w:rsidR="00106E4D" w:rsidRDefault="00106E4D" w:rsidP="00106E4D">
      <w:pPr>
        <w:spacing w:after="92"/>
      </w:pPr>
      <w:r>
        <w:t>- 0 баллов — 20-25%;</w:t>
      </w:r>
    </w:p>
    <w:p w:rsidR="00106E4D" w:rsidRDefault="00106E4D" w:rsidP="00106E4D">
      <w:pPr>
        <w:spacing w:after="92"/>
      </w:pPr>
      <w:r>
        <w:t>- 0,5 балла — 10-15%;</w:t>
      </w:r>
    </w:p>
    <w:p w:rsidR="00106E4D" w:rsidRDefault="00106E4D" w:rsidP="00106E4D">
      <w:pPr>
        <w:spacing w:after="92"/>
      </w:pPr>
      <w:r>
        <w:t>- 1 балл — от 0%.</w:t>
      </w:r>
    </w:p>
    <w:p w:rsidR="00106E4D" w:rsidRDefault="00106E4D" w:rsidP="00106E4D">
      <w:pPr>
        <w:spacing w:after="92"/>
      </w:pPr>
    </w:p>
    <w:p w:rsidR="00106E4D" w:rsidRDefault="00106E4D" w:rsidP="00106E4D">
      <w:pPr>
        <w:pStyle w:val="a4"/>
        <w:spacing w:before="0" w:beforeAutospacing="0" w:after="0" w:afterAutospacing="0"/>
        <w:jc w:val="both"/>
      </w:pPr>
      <w:r>
        <w:rPr>
          <w:b/>
          <w:bCs/>
        </w:rPr>
        <w:t>3. Страхование залога (КАСКО):</w:t>
      </w:r>
    </w:p>
    <w:p w:rsidR="00106E4D" w:rsidRDefault="00106E4D" w:rsidP="00106E4D">
      <w:pPr>
        <w:spacing w:after="92"/>
      </w:pPr>
      <w:r>
        <w:t>- 0 баллов — КАСКО обязательно;</w:t>
      </w:r>
    </w:p>
    <w:p w:rsidR="00106E4D" w:rsidRDefault="00106E4D" w:rsidP="00106E4D">
      <w:pPr>
        <w:spacing w:after="92"/>
      </w:pPr>
      <w:r>
        <w:t>- 0,5 балла — отказ от КАСКО влияет на ставку или размер первоначального взноса;</w:t>
      </w:r>
    </w:p>
    <w:p w:rsidR="00106E4D" w:rsidRDefault="00106E4D" w:rsidP="00106E4D">
      <w:pPr>
        <w:spacing w:after="92"/>
      </w:pPr>
      <w:r>
        <w:t>- 1 балл — оформление КАСКО не требуется. </w:t>
      </w:r>
    </w:p>
    <w:p w:rsidR="00106E4D" w:rsidRDefault="00106E4D" w:rsidP="00106E4D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106E4D" w:rsidRDefault="00106E4D" w:rsidP="00106E4D">
      <w:pPr>
        <w:pStyle w:val="a4"/>
        <w:spacing w:before="0" w:beforeAutospacing="0" w:after="0" w:afterAutospacing="0"/>
        <w:jc w:val="both"/>
      </w:pPr>
      <w:r>
        <w:rPr>
          <w:b/>
          <w:bCs/>
        </w:rPr>
        <w:t>4. Предусмотрена скидка в размере 10% от стоимости транспортного средства**:</w:t>
      </w:r>
    </w:p>
    <w:p w:rsidR="00106E4D" w:rsidRDefault="00106E4D" w:rsidP="00106E4D">
      <w:pPr>
        <w:spacing w:after="92"/>
      </w:pPr>
      <w:r>
        <w:t xml:space="preserve">- 0 баллов — не </w:t>
      </w:r>
      <w:proofErr w:type="gramStart"/>
      <w:r>
        <w:t>предусмотрена</w:t>
      </w:r>
      <w:proofErr w:type="gramEnd"/>
      <w:r>
        <w:t>;</w:t>
      </w:r>
    </w:p>
    <w:p w:rsidR="00555D06" w:rsidRPr="00086DD4" w:rsidRDefault="00106E4D" w:rsidP="00106E4D">
      <w:pPr>
        <w:spacing w:after="100"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t xml:space="preserve">- 1 балл — </w:t>
      </w:r>
      <w:proofErr w:type="gramStart"/>
      <w:r>
        <w:t>предусмотрена</w:t>
      </w:r>
      <w:proofErr w:type="gramEnd"/>
      <w:r>
        <w:t>.  </w:t>
      </w:r>
      <w:r>
        <w:br/>
      </w:r>
      <w:r w:rsidR="008356B2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</w:r>
      <w:r w:rsidR="008356B2">
        <w:rPr>
          <w:rFonts w:ascii="Segoe UI" w:hAnsi="Segoe UI" w:cs="Segoe UI"/>
          <w:color w:val="141414"/>
          <w:sz w:val="21"/>
          <w:szCs w:val="21"/>
          <w:shd w:val="clear" w:color="auto" w:fill="C6DF9C"/>
        </w:rPr>
        <w:t xml:space="preserve">**Согласно обновленным государственным программам: скидка в размере 10% от стоимости автомобиля (25% при покупке электромобиля) стоимостью до 1,5 миллиона рублей  применяется для заемщиков с одним (и более) несовершеннолетним ребенком (детьми); для клиентов, которые приобретают автомобиль впервые; для работников медицинских организаций </w:t>
      </w:r>
      <w:proofErr w:type="spellStart"/>
      <w:r w:rsidR="008356B2">
        <w:rPr>
          <w:rFonts w:ascii="Segoe UI" w:hAnsi="Segoe UI" w:cs="Segoe UI"/>
          <w:color w:val="141414"/>
          <w:sz w:val="21"/>
          <w:szCs w:val="21"/>
          <w:shd w:val="clear" w:color="auto" w:fill="C6DF9C"/>
        </w:rPr>
        <w:t>госсистемы</w:t>
      </w:r>
      <w:proofErr w:type="spellEnd"/>
      <w:r w:rsidR="008356B2">
        <w:rPr>
          <w:rFonts w:ascii="Segoe UI" w:hAnsi="Segoe UI" w:cs="Segoe UI"/>
          <w:color w:val="141414"/>
          <w:sz w:val="21"/>
          <w:szCs w:val="21"/>
          <w:shd w:val="clear" w:color="auto" w:fill="C6DF9C"/>
        </w:rPr>
        <w:t xml:space="preserve"> здравоохранения; а также для граждан, которые для покупки нового автомобиля сдадут в трейд-ин имеющееся у них транспортное средство старше шести лет</w:t>
      </w:r>
      <w:bookmarkStart w:id="0" w:name="_GoBack"/>
      <w:bookmarkEnd w:id="0"/>
      <w:r w:rsidR="008356B2">
        <w:rPr>
          <w:rFonts w:ascii="Segoe UI" w:hAnsi="Segoe UI" w:cs="Segoe UI"/>
          <w:color w:val="141414"/>
          <w:sz w:val="21"/>
          <w:szCs w:val="21"/>
          <w:shd w:val="clear" w:color="auto" w:fill="C6DF9C"/>
        </w:rPr>
        <w:t xml:space="preserve"> при условии, что они владели им не менее одного года  (расширенный список автомобилей, попадающих под действие программы, можно уточнить в банке). </w:t>
      </w:r>
      <w:r w:rsidR="008356B2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555D06" w:rsidRPr="00086DD4" w:rsidTr="00A81DF7">
        <w:trPr>
          <w:tblCellSpacing w:w="7" w:type="dxa"/>
        </w:trPr>
        <w:tc>
          <w:tcPr>
            <w:tcW w:w="0" w:type="auto"/>
            <w:shd w:val="clear" w:color="auto" w:fill="EBEBEB"/>
            <w:vAlign w:val="center"/>
            <w:hideMark/>
          </w:tcPr>
          <w:p w:rsidR="00555D06" w:rsidRPr="00086DD4" w:rsidRDefault="00555D06" w:rsidP="00A81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6E4D" w:rsidRPr="00106E4D">
              <w:t xml:space="preserve">Напомним, результаты рейтинга не являются основанием для предпочтения той или иной кредитной организации. Сам рейтинг представляет собой анализ текущей ситуации на финансовом рынке, и основывается на информации, </w:t>
            </w:r>
            <w:r w:rsidR="00106E4D" w:rsidRPr="00106E4D">
              <w:rPr>
                <w:b/>
              </w:rPr>
              <w:t xml:space="preserve">предоставленной на сайте кредитной организации и сотрудниками </w:t>
            </w:r>
            <w:proofErr w:type="spellStart"/>
            <w:proofErr w:type="gramStart"/>
            <w:r w:rsidR="00106E4D" w:rsidRPr="00106E4D">
              <w:rPr>
                <w:b/>
              </w:rPr>
              <w:t>колл</w:t>
            </w:r>
            <w:proofErr w:type="spellEnd"/>
            <w:r w:rsidR="00106E4D" w:rsidRPr="00106E4D">
              <w:rPr>
                <w:b/>
              </w:rPr>
              <w:t>-центров</w:t>
            </w:r>
            <w:proofErr w:type="gramEnd"/>
          </w:p>
        </w:tc>
      </w:tr>
    </w:tbl>
    <w:p w:rsidR="004F52CB" w:rsidRPr="00106E4D" w:rsidRDefault="00555D06"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     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  <w:t xml:space="preserve">Источник: </w:t>
      </w:r>
      <w:hyperlink r:id="rId7" w:history="1">
        <w:r w:rsidR="00106E4D">
          <w:rPr>
            <w:rStyle w:val="a3"/>
          </w:rPr>
          <w:t>https://finansist-kras.ru/news/finances/reyting-avtokreditov-na-novyy-otechestvennyy-avtomobil-iyun-2020/</w:t>
        </w:r>
      </w:hyperlink>
      <w:r w:rsidR="00106E4D" w:rsidRPr="00106E4D">
        <w:t xml:space="preserve"> </w:t>
      </w:r>
    </w:p>
    <w:sectPr w:rsidR="004F52CB" w:rsidRPr="0010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21C"/>
    <w:multiLevelType w:val="multilevel"/>
    <w:tmpl w:val="BCF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69F1"/>
    <w:multiLevelType w:val="multilevel"/>
    <w:tmpl w:val="FA8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9553D"/>
    <w:multiLevelType w:val="multilevel"/>
    <w:tmpl w:val="B31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63B4"/>
    <w:multiLevelType w:val="multilevel"/>
    <w:tmpl w:val="562A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FF5843"/>
    <w:multiLevelType w:val="multilevel"/>
    <w:tmpl w:val="7D5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A5209"/>
    <w:multiLevelType w:val="multilevel"/>
    <w:tmpl w:val="B59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73012"/>
    <w:multiLevelType w:val="multilevel"/>
    <w:tmpl w:val="AB1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1278E"/>
    <w:multiLevelType w:val="multilevel"/>
    <w:tmpl w:val="7C7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CB"/>
    <w:rsid w:val="00106E4D"/>
    <w:rsid w:val="004F52CB"/>
    <w:rsid w:val="00555D06"/>
    <w:rsid w:val="006A5E23"/>
    <w:rsid w:val="008356B2"/>
    <w:rsid w:val="00C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sist-kras.ru/news/finances/reyting-avtokreditov-na-novyy-otechestvennyy-avtomobil-iyun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ist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2020-05-29T05:05:00Z</dcterms:created>
  <dcterms:modified xsi:type="dcterms:W3CDTF">2020-06-26T08:51:00Z</dcterms:modified>
</cp:coreProperties>
</file>